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29" w:rsidRDefault="00973929" w:rsidP="00973929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Cs/>
          <w:iCs/>
          <w:color w:val="FF0000"/>
          <w:sz w:val="36"/>
          <w:szCs w:val="34"/>
          <w:lang w:eastAsia="ru-RU" w:bidi="ru-RU"/>
        </w:rPr>
      </w:pPr>
      <w:bookmarkStart w:id="0" w:name="bookmark6"/>
      <w:r w:rsidRPr="00973929">
        <w:rPr>
          <w:rFonts w:ascii="Times New Roman" w:eastAsia="Calibri" w:hAnsi="Times New Roman" w:cs="Times New Roman"/>
          <w:b/>
          <w:bCs/>
          <w:iCs/>
          <w:color w:val="FF0000"/>
          <w:sz w:val="52"/>
          <w:szCs w:val="52"/>
          <w:lang w:eastAsia="ru-RU" w:bidi="ru-RU"/>
        </w:rPr>
        <w:t>Визитная карточка лагеря</w:t>
      </w:r>
      <w:bookmarkEnd w:id="0"/>
      <w:r w:rsidRPr="00973929">
        <w:rPr>
          <w:rFonts w:ascii="Times New Roman" w:eastAsia="Calibri" w:hAnsi="Times New Roman" w:cs="Times New Roman"/>
          <w:bCs/>
          <w:iCs/>
          <w:color w:val="FF0000"/>
          <w:sz w:val="36"/>
          <w:szCs w:val="34"/>
          <w:lang w:eastAsia="ru-RU" w:bidi="ru-RU"/>
        </w:rPr>
        <w:drawing>
          <wp:inline distT="0" distB="0" distL="0" distR="0">
            <wp:extent cx="2222055" cy="2251494"/>
            <wp:effectExtent l="19050" t="0" r="6795" b="0"/>
            <wp:docPr id="2" name="Рисунок 1" descr="E:\ЛДП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ДП\emble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44" cy="2253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29" w:rsidRPr="00973929" w:rsidRDefault="00973929" w:rsidP="00973929">
      <w:pPr>
        <w:widowControl w:val="0"/>
        <w:tabs>
          <w:tab w:val="left" w:pos="1432"/>
        </w:tabs>
        <w:suppressAutoHyphens/>
        <w:spacing w:after="0" w:line="360" w:lineRule="auto"/>
        <w:rPr>
          <w:rFonts w:ascii="Times New Roman" w:eastAsia="Calibri" w:hAnsi="Times New Roman" w:cs="Calibri"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28"/>
          <w:szCs w:val="28"/>
          <w:lang w:eastAsia="ru-RU" w:bidi="ru-RU"/>
        </w:rPr>
        <w:t>1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Название лагеря:</w:t>
      </w:r>
    </w:p>
    <w:p w:rsidR="00973929" w:rsidRPr="00973929" w:rsidRDefault="00973929" w:rsidP="0097392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Школьный оздоровительный лагерь « Наш веселый муравейник»</w:t>
      </w:r>
    </w:p>
    <w:p w:rsidR="00973929" w:rsidRPr="00973929" w:rsidRDefault="00973929" w:rsidP="00973929">
      <w:pPr>
        <w:widowControl w:val="0"/>
        <w:tabs>
          <w:tab w:val="left" w:pos="299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2.Тип лагеря: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лагерь дневного пребывания.</w:t>
      </w:r>
    </w:p>
    <w:p w:rsidR="00973929" w:rsidRPr="00973929" w:rsidRDefault="00973929" w:rsidP="00973929">
      <w:pPr>
        <w:widowControl w:val="0"/>
        <w:tabs>
          <w:tab w:val="left" w:pos="1235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3. Модель лагеря: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разновозрастное открытое специализированное объединение школьников.</w:t>
      </w:r>
    </w:p>
    <w:p w:rsidR="00973929" w:rsidRPr="00973929" w:rsidRDefault="00973929" w:rsidP="00973929">
      <w:pPr>
        <w:widowControl w:val="0"/>
        <w:tabs>
          <w:tab w:val="left" w:pos="395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4</w:t>
      </w: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 xml:space="preserve">. </w:t>
      </w:r>
      <w:proofErr w:type="gramStart"/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Кадры: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начальник, руководитель, воспитатели, медработник, завхоз, повар, помощник повара, технический персонал.</w:t>
      </w:r>
      <w:proofErr w:type="gramEnd"/>
    </w:p>
    <w:p w:rsidR="00973929" w:rsidRPr="00973929" w:rsidRDefault="00973929" w:rsidP="00973929">
      <w:pPr>
        <w:widowControl w:val="0"/>
        <w:tabs>
          <w:tab w:val="left" w:pos="2757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5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Продолжительность первой смены: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18 дней.</w:t>
      </w:r>
    </w:p>
    <w:p w:rsidR="00973929" w:rsidRPr="00973929" w:rsidRDefault="00973929" w:rsidP="00973929">
      <w:pPr>
        <w:widowControl w:val="0"/>
        <w:tabs>
          <w:tab w:val="left" w:pos="1691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6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 xml:space="preserve">. Количество смен: </w:t>
      </w:r>
      <w:r w:rsidRPr="00973929">
        <w:rPr>
          <w:rFonts w:ascii="Times New Roman" w:eastAsia="Calibri" w:hAnsi="Times New Roman" w:cs="Calibri"/>
          <w:b/>
          <w:bCs/>
          <w:sz w:val="32"/>
          <w:szCs w:val="32"/>
          <w:lang w:eastAsia="ru-RU" w:bidi="ru-RU"/>
        </w:rPr>
        <w:t>1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</w:t>
      </w:r>
    </w:p>
    <w:p w:rsidR="00973929" w:rsidRPr="00973929" w:rsidRDefault="00973929" w:rsidP="00973929">
      <w:pPr>
        <w:widowControl w:val="0"/>
        <w:tabs>
          <w:tab w:val="left" w:pos="146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7</w:t>
      </w: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. Название проводящей организации: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МКОУ «Зотинская СОШ»</w:t>
      </w:r>
    </w:p>
    <w:p w:rsidR="00973929" w:rsidRPr="00973929" w:rsidRDefault="00973929" w:rsidP="00973929">
      <w:pPr>
        <w:widowControl w:val="0"/>
        <w:tabs>
          <w:tab w:val="left" w:pos="309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8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Адрес:</w:t>
      </w:r>
    </w:p>
    <w:p w:rsidR="00973929" w:rsidRPr="00973929" w:rsidRDefault="00973929" w:rsidP="0097392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 xml:space="preserve">641687, Курганская область, </w:t>
      </w:r>
      <w:proofErr w:type="spellStart"/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Петухоский</w:t>
      </w:r>
      <w:proofErr w:type="spellEnd"/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 xml:space="preserve"> район, село Зотино, </w:t>
      </w:r>
    </w:p>
    <w:p w:rsidR="00973929" w:rsidRPr="00973929" w:rsidRDefault="00973929" w:rsidP="00973929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улица Школьная, дом 11</w:t>
      </w:r>
    </w:p>
    <w:p w:rsidR="00973929" w:rsidRPr="00973929" w:rsidRDefault="00973929" w:rsidP="00973929">
      <w:pPr>
        <w:widowControl w:val="0"/>
        <w:tabs>
          <w:tab w:val="left" w:pos="434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9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Телефон: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3-81-19.</w:t>
      </w:r>
    </w:p>
    <w:p w:rsidR="00973929" w:rsidRPr="00973929" w:rsidRDefault="00973929" w:rsidP="00973929">
      <w:pPr>
        <w:widowControl w:val="0"/>
        <w:tabs>
          <w:tab w:val="left" w:pos="1811"/>
        </w:tabs>
        <w:suppressAutoHyphens/>
        <w:spacing w:after="0" w:line="360" w:lineRule="auto"/>
        <w:jc w:val="both"/>
        <w:rPr>
          <w:rFonts w:ascii="Times New Roman" w:eastAsia="Calibri" w:hAnsi="Times New Roman" w:cs="Calibri"/>
          <w:b/>
          <w:i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10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Количество участников:</w:t>
      </w:r>
      <w:r w:rsidRPr="00973929">
        <w:rPr>
          <w:rFonts w:ascii="Times New Roman" w:eastAsia="Calibri" w:hAnsi="Times New Roman" w:cs="Calibri"/>
          <w:b/>
          <w:sz w:val="32"/>
          <w:szCs w:val="32"/>
          <w:lang w:eastAsia="ru-RU" w:bidi="ru-RU"/>
        </w:rPr>
        <w:t>60 чел.</w:t>
      </w:r>
    </w:p>
    <w:p w:rsidR="00973929" w:rsidRPr="00973929" w:rsidRDefault="00973929" w:rsidP="00973929">
      <w:pPr>
        <w:widowControl w:val="0"/>
        <w:tabs>
          <w:tab w:val="left" w:pos="137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Calibri"/>
          <w:sz w:val="32"/>
          <w:szCs w:val="32"/>
          <w:lang w:eastAsia="ru-RU" w:bidi="ru-RU"/>
        </w:rPr>
        <w:t>11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. Возраст участников: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7-14 лет.</w:t>
      </w:r>
    </w:p>
    <w:p w:rsidR="00973929" w:rsidRPr="00973929" w:rsidRDefault="00973929" w:rsidP="00973929">
      <w:pPr>
        <w:widowControl w:val="0"/>
        <w:tabs>
          <w:tab w:val="left" w:pos="156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12</w:t>
      </w: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 xml:space="preserve">. </w:t>
      </w:r>
      <w:r w:rsidRPr="00973929">
        <w:rPr>
          <w:rFonts w:ascii="Times New Roman" w:eastAsia="Calibri" w:hAnsi="Times New Roman" w:cs="Calibri"/>
          <w:sz w:val="32"/>
          <w:szCs w:val="32"/>
          <w:lang w:eastAsia="ru-RU" w:bidi="ru-RU"/>
        </w:rPr>
        <w:t>Сроки проведения: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июнь.</w:t>
      </w:r>
    </w:p>
    <w:p w:rsidR="00973929" w:rsidRPr="00973929" w:rsidRDefault="00973929" w:rsidP="00973929">
      <w:pPr>
        <w:widowControl w:val="0"/>
        <w:tabs>
          <w:tab w:val="left" w:pos="1398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13</w:t>
      </w:r>
      <w:r w:rsidRPr="00973929">
        <w:rPr>
          <w:rFonts w:ascii="Times New Roman" w:eastAsia="Calibri" w:hAnsi="Times New Roman" w:cs="Times New Roman"/>
          <w:sz w:val="32"/>
          <w:szCs w:val="32"/>
          <w:lang w:eastAsia="ru-RU" w:bidi="ru-RU"/>
        </w:rPr>
        <w:t>. Условия участия в программе:</w:t>
      </w:r>
      <w:r w:rsidRPr="00973929">
        <w:rPr>
          <w:rFonts w:ascii="Times New Roman" w:eastAsia="Calibri" w:hAnsi="Times New Roman" w:cs="Times New Roman"/>
          <w:bCs/>
          <w:iCs/>
          <w:sz w:val="32"/>
          <w:szCs w:val="32"/>
          <w:lang w:eastAsia="ru-RU" w:bidi="ru-RU"/>
        </w:rPr>
        <w:t xml:space="preserve"> </w:t>
      </w:r>
      <w:r w:rsidRPr="00973929">
        <w:rPr>
          <w:rFonts w:ascii="Times New Roman" w:eastAsia="Calibri" w:hAnsi="Times New Roman" w:cs="Times New Roman"/>
          <w:b/>
          <w:iCs/>
          <w:sz w:val="32"/>
          <w:szCs w:val="32"/>
          <w:lang w:eastAsia="ru-RU" w:bidi="ru-RU"/>
        </w:rPr>
        <w:t>добровольность, взаимопонимание.</w:t>
      </w:r>
    </w:p>
    <w:p w:rsidR="00973929" w:rsidRPr="00973929" w:rsidRDefault="00973929" w:rsidP="0097392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32"/>
          <w:szCs w:val="32"/>
          <w:lang w:eastAsia="ru-RU" w:bidi="ru-RU"/>
        </w:rPr>
      </w:pPr>
    </w:p>
    <w:p w:rsidR="00406B9E" w:rsidRPr="00973929" w:rsidRDefault="00406B9E" w:rsidP="00973929">
      <w:pPr>
        <w:rPr>
          <w:sz w:val="32"/>
          <w:szCs w:val="32"/>
        </w:rPr>
      </w:pPr>
    </w:p>
    <w:sectPr w:rsidR="00406B9E" w:rsidRPr="00973929" w:rsidSect="00973929">
      <w:pgSz w:w="11906" w:h="16838"/>
      <w:pgMar w:top="851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929"/>
    <w:rsid w:val="00406B9E"/>
    <w:rsid w:val="007118C1"/>
    <w:rsid w:val="00973929"/>
    <w:rsid w:val="00B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29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2013-06-05T03:24:00Z</dcterms:created>
  <dcterms:modified xsi:type="dcterms:W3CDTF">2013-06-05T03:33:00Z</dcterms:modified>
</cp:coreProperties>
</file>