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A1">
        <w:rPr>
          <w:rFonts w:ascii="Times New Roman" w:hAnsi="Times New Roman" w:cs="Times New Roman"/>
          <w:sz w:val="24"/>
          <w:szCs w:val="24"/>
        </w:rPr>
        <w:t>I.Общие</w:t>
      </w:r>
      <w:proofErr w:type="spellEnd"/>
      <w:r w:rsidRPr="009974A1"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и является правовым актом, регулирующим социальн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9974A1">
        <w:rPr>
          <w:rFonts w:ascii="Times New Roman" w:hAnsi="Times New Roman" w:cs="Times New Roman"/>
          <w:sz w:val="24"/>
          <w:szCs w:val="24"/>
        </w:rPr>
        <w:t>ые отношения в МКОУ «</w:t>
      </w:r>
      <w:proofErr w:type="spellStart"/>
      <w:r w:rsidR="009974A1">
        <w:rPr>
          <w:rFonts w:ascii="Times New Roman" w:hAnsi="Times New Roman" w:cs="Times New Roman"/>
          <w:sz w:val="24"/>
          <w:szCs w:val="24"/>
        </w:rPr>
        <w:t>Зотинская</w:t>
      </w:r>
      <w:proofErr w:type="spellEnd"/>
      <w:r w:rsidR="009974A1">
        <w:rPr>
          <w:rFonts w:ascii="Times New Roman" w:hAnsi="Times New Roman" w:cs="Times New Roman"/>
          <w:sz w:val="24"/>
          <w:szCs w:val="24"/>
        </w:rPr>
        <w:t xml:space="preserve"> </w:t>
      </w:r>
      <w:r w:rsidRPr="009974A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Р.Ф. (далее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общеобразовательной школы (далее – школа) и установлению дополнительных социально-экономических, правовых,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1.3. Сторонами коллективного договора являются: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работники школы, являющиеся членами профсоюза, в лице их представител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председателя первичной профсоюзной организации (далее- профком);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работодатель в лице его предста</w:t>
      </w:r>
      <w:r w:rsidR="008B75EB" w:rsidRPr="009974A1">
        <w:rPr>
          <w:rFonts w:ascii="Times New Roman" w:hAnsi="Times New Roman" w:cs="Times New Roman"/>
          <w:sz w:val="24"/>
          <w:szCs w:val="24"/>
        </w:rPr>
        <w:t>вител</w:t>
      </w:r>
      <w:proofErr w:type="gramStart"/>
      <w:r w:rsidR="008B75EB" w:rsidRPr="009974A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B75EB" w:rsidRPr="009974A1">
        <w:rPr>
          <w:rFonts w:ascii="Times New Roman" w:hAnsi="Times New Roman" w:cs="Times New Roman"/>
          <w:sz w:val="24"/>
          <w:szCs w:val="24"/>
        </w:rPr>
        <w:t xml:space="preserve"> директора Н.М.Кочерова</w:t>
      </w:r>
      <w:r w:rsidRPr="0099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1.4.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1.5. Действие настоящего коллективного договора распространяется на всех работников школы.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Профком обязуется разъяснять работникам положения коллективного договора, содействовать его реализации.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1.7. Коллективный договор сохраняет свое действие в случае изменения наименования учреждения, расторжения трудового договора с руководителем школы.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1.8. При организации (слиянии, присоединении, разделении, выделении, преобразовании) школы коллективный договор сохраняет свое действие в течение всего срока реорганизации.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1.9. При смене формы собственности учреждения коллективный договор сохраняет свое действие в течение трех месяцев со дня перехода прав собственности.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1.10. При ликвидации школы коллективный договор сохраняет свое действие в течени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всего срока проведения ликвидации.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1.11. В течение срока действия коллективного договора стороны вправе вносить в него дополнения и изменения на основе взаимной договоренности и порядке, установленном ТК РФ.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школы.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1.14. Все спорные вопросы по толкованию и реализации положений коллективного договора решаются сторонами.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1.15. Настоящий договор вступает в силу с момента его подписания сторонами. </w:t>
      </w:r>
    </w:p>
    <w:p w:rsidR="008B0F00" w:rsidRPr="009974A1" w:rsidRDefault="008B0F00" w:rsidP="009974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1.16.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профкома: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 правила внутреннего трудового распорядка;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 положение об оплате труда работников;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3. соглашение по охране труда;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4.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 </w:t>
      </w:r>
    </w:p>
    <w:p w:rsidR="008B0F00" w:rsidRPr="009974A1" w:rsidRDefault="008B75EB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5.</w:t>
      </w:r>
      <w:r w:rsidR="008B0F00" w:rsidRPr="009974A1">
        <w:rPr>
          <w:rFonts w:ascii="Times New Roman" w:hAnsi="Times New Roman" w:cs="Times New Roman"/>
          <w:sz w:val="24"/>
          <w:szCs w:val="24"/>
        </w:rPr>
        <w:t xml:space="preserve"> положение о премировании работников;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1.17. Стороны определяют следующие формы управления школой непосредственно работниками и через профком: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а) учет мнения (по согласованию) профкома;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б) консультации с работодателем по вопросам принятия локальных нормативных актов;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в)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.2 ст.53 ТК РФ и по вопросам, предусмотренным в настоящем коллективном договоре;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lastRenderedPageBreak/>
        <w:t xml:space="preserve">г) обсуждение с работодателем вопросов о работе школы, внесении предложений по ее совершенствованию;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74A1">
        <w:rPr>
          <w:rFonts w:ascii="Times New Roman" w:hAnsi="Times New Roman" w:cs="Times New Roman"/>
          <w:sz w:val="24"/>
          <w:szCs w:val="24"/>
        </w:rPr>
        <w:t xml:space="preserve">) участие в разработке и принятие коллективного договора;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е) другие формы. </w:t>
      </w:r>
    </w:p>
    <w:p w:rsidR="008B0F00" w:rsidRPr="003F2D95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95">
        <w:rPr>
          <w:rFonts w:ascii="Times New Roman" w:hAnsi="Times New Roman" w:cs="Times New Roman"/>
          <w:b/>
          <w:sz w:val="28"/>
          <w:szCs w:val="28"/>
        </w:rPr>
        <w:t>2</w:t>
      </w:r>
      <w:r w:rsidR="008B0F00" w:rsidRPr="003F2D95">
        <w:rPr>
          <w:rFonts w:ascii="Times New Roman" w:hAnsi="Times New Roman" w:cs="Times New Roman"/>
          <w:b/>
          <w:sz w:val="28"/>
          <w:szCs w:val="28"/>
        </w:rPr>
        <w:t xml:space="preserve">. Трудовой договор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2.2. Трудовой договор заключается работником в письменной форме в двух экземплярах, каждый из которых подписывается работодателем и работником.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Трудовой договор</w:t>
      </w:r>
      <w:r w:rsidR="00BA3753" w:rsidRPr="009974A1">
        <w:rPr>
          <w:rFonts w:ascii="Times New Roman" w:hAnsi="Times New Roman" w:cs="Times New Roman"/>
          <w:sz w:val="24"/>
          <w:szCs w:val="24"/>
        </w:rPr>
        <w:t xml:space="preserve"> является основанием для </w:t>
      </w:r>
      <w:r w:rsidRPr="009974A1">
        <w:rPr>
          <w:rFonts w:ascii="Times New Roman" w:hAnsi="Times New Roman" w:cs="Times New Roman"/>
          <w:sz w:val="24"/>
          <w:szCs w:val="24"/>
        </w:rPr>
        <w:t xml:space="preserve"> приказа о приеме на работу.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2.3. Трудовой договор с работником, как правило, заключается на неопределенный срок.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2.4. В трудовом договоре оговариваются обязательные условия трудового</w:t>
      </w:r>
      <w:r w:rsidR="00BA3753" w:rsidRPr="009974A1">
        <w:rPr>
          <w:rFonts w:ascii="Times New Roman" w:hAnsi="Times New Roman" w:cs="Times New Roman"/>
          <w:sz w:val="24"/>
          <w:szCs w:val="24"/>
        </w:rPr>
        <w:t xml:space="preserve"> договора, предусмотренные ст. </w:t>
      </w:r>
      <w:r w:rsidRPr="009974A1">
        <w:rPr>
          <w:rFonts w:ascii="Times New Roman" w:hAnsi="Times New Roman" w:cs="Times New Roman"/>
          <w:sz w:val="24"/>
          <w:szCs w:val="24"/>
        </w:rPr>
        <w:t>7</w:t>
      </w:r>
      <w:r w:rsidR="00BA3753" w:rsidRPr="009974A1">
        <w:rPr>
          <w:rFonts w:ascii="Times New Roman" w:hAnsi="Times New Roman" w:cs="Times New Roman"/>
          <w:sz w:val="24"/>
          <w:szCs w:val="24"/>
        </w:rPr>
        <w:t>2</w:t>
      </w:r>
      <w:r w:rsidRPr="009974A1">
        <w:rPr>
          <w:rFonts w:ascii="Times New Roman" w:hAnsi="Times New Roman" w:cs="Times New Roman"/>
          <w:sz w:val="24"/>
          <w:szCs w:val="24"/>
        </w:rPr>
        <w:t xml:space="preserve">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2.5. Объем учебной нагрузки (педагогической работы) педагогическим работникам в соответствии с п. 66 Типового положения об общеобразовательной школе устанавливается работодателем исходя из количества часов по учебному плану, программ, обеспеченности кадрами, других конкретных условий в данной школе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определения классов и учебной нагрузки в новом учебном году.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2.6. При установлении учителям, для которых данная школа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программ, сокращения количества классов.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2.7. Преподавательская работа лицам, выполняющим ее помимо основной работы в той же школе, а также педагогическим работникам других общеобразовательных школ и работникам предприятий, школ и организаций (включая работников органов управления образованием и </w:t>
      </w:r>
      <w:proofErr w:type="spellStart"/>
      <w:r w:rsidRPr="009974A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74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методических кабинетов, центров) предоставляется только в том случае, если учителя, для которых данная образовательная школа является местом основной работы, обеспечены преподавательской работой в объеме не менее чем на ставку заработной платы.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2.9. Учебная нагрузка на выходные и нерабочие праздничные дни не планируется.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руководителя, возможны только: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lastRenderedPageBreak/>
        <w:t xml:space="preserve">а) по взаимному согласию сторон;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б) по инициативе работодателя в случаях: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- уменьшения количества часов по учебным планам и программ, сокращения количества классов (групп) (п.66 Типового положения об общеобразовательной школе);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- временного увеличения объема учебной нагрузки в связи с производственной необходимостью для замещения временно отсутствующего работника,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- восстановления на работе учителя, ранее выполнявшего эту учебную нагрузку;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- возвращения на работу женщины, прервавшей отпуск по уходу за ребенком по достижении им возраста трех лет, или после окончания этого отпуска.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В указанных в подпункте «б» случаях для изменения учебной нагрузки по инициативе работодателя согласие работников не требуется.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9974A1">
        <w:rPr>
          <w:rFonts w:ascii="Times New Roman" w:hAnsi="Times New Roman" w:cs="Times New Roman"/>
          <w:sz w:val="24"/>
          <w:szCs w:val="24"/>
        </w:rPr>
        <w:t>По инициативе работодателя изменение обязательных условий трудового договора допускается, как правило, только на новый учебный год в связи с изменениями организованных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школы, а также изменение образовательных программ и т. д.) при продолжении работником работы без изменения</w:t>
      </w:r>
      <w:proofErr w:type="gramEnd"/>
      <w:r w:rsidRPr="009974A1">
        <w:rPr>
          <w:rFonts w:ascii="Times New Roman" w:hAnsi="Times New Roman" w:cs="Times New Roman"/>
          <w:sz w:val="24"/>
          <w:szCs w:val="24"/>
        </w:rPr>
        <w:t xml:space="preserve"> его трудовых функций (работы по определенной специальности, квалификации или должности).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2.12. Работодатель не имеет права требовать от работника выполнения работы, не обусловленной Трудовым договором, за исключением случаев, предусмотренных ТК РФ и иными федеральными законами (ст. 60 ТК РФ).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2.13.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школы, правилами внутреннего трудового распорядка и иными локальными нормативными актами, действующими в школе.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 xml:space="preserve">2.14.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 </w:t>
      </w:r>
    </w:p>
    <w:p w:rsidR="008B0F00" w:rsidRPr="009974A1" w:rsidRDefault="008B0F00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A1" w:rsidRPr="003F2D95" w:rsidRDefault="009974A1" w:rsidP="009974A1">
      <w:pPr>
        <w:pStyle w:val="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F2D95">
        <w:rPr>
          <w:b/>
          <w:bCs/>
          <w:sz w:val="28"/>
          <w:szCs w:val="28"/>
        </w:rPr>
        <w:t>Профессиональная  подготовка, переподготовка и повышение квалификации работников.</w:t>
      </w:r>
    </w:p>
    <w:p w:rsidR="009974A1" w:rsidRPr="009974A1" w:rsidRDefault="009974A1" w:rsidP="009974A1">
      <w:pPr>
        <w:pStyle w:val="3"/>
        <w:ind w:left="0" w:firstLine="708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3.1Стороны пришли к соглашению в том что: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numPr>
          <w:ilvl w:val="1"/>
          <w:numId w:val="3"/>
        </w:numPr>
        <w:ind w:left="0" w:firstLine="0"/>
        <w:jc w:val="both"/>
      </w:pPr>
      <w:r w:rsidRPr="009974A1">
        <w:t>Работодатель определяет необходимость профессиональной подготовки и переподготовки кадров для нужд школы.</w:t>
      </w:r>
    </w:p>
    <w:p w:rsidR="009974A1" w:rsidRPr="009974A1" w:rsidRDefault="009974A1" w:rsidP="009974A1">
      <w:pPr>
        <w:pStyle w:val="3"/>
        <w:numPr>
          <w:ilvl w:val="1"/>
          <w:numId w:val="3"/>
        </w:numPr>
        <w:ind w:left="0" w:firstLine="0"/>
        <w:jc w:val="both"/>
      </w:pPr>
      <w:r w:rsidRPr="009974A1">
        <w:t>Работодатель с учетом мнения /по согласованию/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школы.</w:t>
      </w:r>
    </w:p>
    <w:p w:rsidR="009974A1" w:rsidRPr="009974A1" w:rsidRDefault="009974A1" w:rsidP="009974A1">
      <w:pPr>
        <w:pStyle w:val="3"/>
        <w:numPr>
          <w:ilvl w:val="1"/>
          <w:numId w:val="3"/>
        </w:numPr>
        <w:ind w:left="0" w:firstLine="0"/>
        <w:jc w:val="both"/>
      </w:pPr>
      <w:r w:rsidRPr="009974A1">
        <w:t>Работодатель обязуется:</w:t>
      </w:r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r w:rsidRPr="009974A1">
        <w:t>Организовать профессиональную подготовку, переподготовку и повышение квалификации педагогических работников /в разрезе специальности/.</w:t>
      </w:r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r w:rsidRPr="009974A1">
        <w:t>Повышать квалификацию педагогических работников не реже чем один раз в пять лет.</w:t>
      </w:r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r w:rsidRPr="009974A1">
        <w:lastRenderedPageBreak/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proofErr w:type="gramStart"/>
      <w:r w:rsidRPr="009974A1">
        <w:t>В случае направления работника для повышения квалификации сохранять за ним место работы /должность/, среднюю заработную плату по основному месту работы и, если работник направляется для  повышения квалификации в  другую местность, оплатить ему командировочные расходы /суточные, проезд к месту обучения и обратно, проживание/ в порядке и размерах, предусмотренных для лиц, направляемых в служебные командировки /ст. 187 ТК РФ/.</w:t>
      </w:r>
      <w:proofErr w:type="gramEnd"/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r w:rsidRPr="009974A1">
        <w:t>Предоставлять гарантии и компенсации работникам, совмещающим работу с успешным обучением в школах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 xml:space="preserve">              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 и переподготовки, повышения квалификации, обучения вторым профессиям.</w:t>
      </w:r>
    </w:p>
    <w:p w:rsidR="009974A1" w:rsidRPr="009974A1" w:rsidRDefault="009974A1" w:rsidP="009974A1">
      <w:pPr>
        <w:pStyle w:val="3"/>
        <w:numPr>
          <w:ilvl w:val="2"/>
          <w:numId w:val="3"/>
        </w:numPr>
        <w:ind w:left="0" w:firstLine="0"/>
        <w:jc w:val="both"/>
      </w:pPr>
      <w:r w:rsidRPr="009974A1">
        <w:t>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школ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9974A1" w:rsidRPr="003F2D95" w:rsidRDefault="009974A1" w:rsidP="009974A1">
      <w:pPr>
        <w:pStyle w:val="3"/>
        <w:ind w:left="0" w:firstLine="0"/>
        <w:jc w:val="both"/>
        <w:rPr>
          <w:sz w:val="28"/>
          <w:szCs w:val="28"/>
        </w:rPr>
      </w:pPr>
    </w:p>
    <w:p w:rsidR="009974A1" w:rsidRPr="003F2D95" w:rsidRDefault="009974A1" w:rsidP="009974A1">
      <w:pPr>
        <w:pStyle w:val="3"/>
        <w:numPr>
          <w:ilvl w:val="0"/>
          <w:numId w:val="3"/>
        </w:numPr>
        <w:tabs>
          <w:tab w:val="clear" w:pos="360"/>
          <w:tab w:val="num" w:pos="0"/>
        </w:tabs>
        <w:ind w:firstLine="0"/>
        <w:jc w:val="both"/>
        <w:rPr>
          <w:sz w:val="28"/>
          <w:szCs w:val="28"/>
        </w:rPr>
      </w:pPr>
      <w:r w:rsidRPr="003F2D95">
        <w:rPr>
          <w:b/>
          <w:bCs/>
          <w:sz w:val="28"/>
          <w:szCs w:val="28"/>
        </w:rPr>
        <w:t>Обеспечение  занятости  и гарантии высвобождаемым работникам.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Администрация обязуется: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 xml:space="preserve">      4.1 Увольнение членов профсоюза по сокращению штата производится с согласия профкома.</w:t>
      </w:r>
    </w:p>
    <w:p w:rsidR="009974A1" w:rsidRPr="009974A1" w:rsidRDefault="009974A1" w:rsidP="009974A1">
      <w:pPr>
        <w:pStyle w:val="3"/>
        <w:numPr>
          <w:ilvl w:val="1"/>
          <w:numId w:val="3"/>
        </w:numPr>
        <w:tabs>
          <w:tab w:val="num" w:pos="0"/>
        </w:tabs>
        <w:ind w:firstLine="0"/>
        <w:jc w:val="both"/>
      </w:pPr>
      <w:r w:rsidRPr="009974A1">
        <w:t xml:space="preserve">При увольнении по сокращению штата руководствоваться ТК РФ преимущественное право на оставлении на работе при  увольнении по сокращению штата имеют и одинокие </w:t>
      </w:r>
      <w:proofErr w:type="gramStart"/>
      <w:r w:rsidRPr="009974A1">
        <w:t>матери</w:t>
      </w:r>
      <w:proofErr w:type="gramEnd"/>
      <w:r w:rsidRPr="009974A1">
        <w:t xml:space="preserve"> и отцы воспитывающие детей до 14 лет.</w:t>
      </w:r>
    </w:p>
    <w:p w:rsidR="009974A1" w:rsidRPr="009974A1" w:rsidRDefault="009974A1" w:rsidP="009974A1">
      <w:pPr>
        <w:pStyle w:val="3"/>
        <w:numPr>
          <w:ilvl w:val="1"/>
          <w:numId w:val="3"/>
        </w:numPr>
        <w:tabs>
          <w:tab w:val="num" w:pos="0"/>
        </w:tabs>
        <w:ind w:firstLine="0"/>
        <w:jc w:val="both"/>
      </w:pPr>
      <w:r w:rsidRPr="009974A1">
        <w:t xml:space="preserve">Работникам, подлежащим высвобождению, до начала </w:t>
      </w:r>
      <w:proofErr w:type="gramStart"/>
      <w:r w:rsidRPr="009974A1">
        <w:t>увольнении</w:t>
      </w:r>
      <w:proofErr w:type="gramEnd"/>
      <w:r w:rsidRPr="009974A1">
        <w:t xml:space="preserve"> или перевода дать возможность в случае необходимости повысить квалификацию.</w:t>
      </w:r>
    </w:p>
    <w:p w:rsidR="009974A1" w:rsidRPr="003F2D95" w:rsidRDefault="009974A1" w:rsidP="009974A1">
      <w:pPr>
        <w:pStyle w:val="3"/>
        <w:tabs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</w:p>
    <w:p w:rsidR="009974A1" w:rsidRPr="003F2D95" w:rsidRDefault="009974A1" w:rsidP="009974A1">
      <w:pPr>
        <w:pStyle w:val="3"/>
        <w:numPr>
          <w:ilvl w:val="0"/>
          <w:numId w:val="3"/>
        </w:numPr>
        <w:tabs>
          <w:tab w:val="clear" w:pos="360"/>
          <w:tab w:val="num" w:pos="0"/>
        </w:tabs>
        <w:ind w:firstLine="0"/>
        <w:jc w:val="both"/>
        <w:rPr>
          <w:sz w:val="28"/>
          <w:szCs w:val="28"/>
        </w:rPr>
      </w:pPr>
      <w:r w:rsidRPr="003F2D95">
        <w:rPr>
          <w:b/>
          <w:bCs/>
          <w:sz w:val="28"/>
          <w:szCs w:val="28"/>
        </w:rPr>
        <w:t>Трудовые отношения</w:t>
      </w:r>
      <w:r w:rsidRPr="003F2D95">
        <w:rPr>
          <w:sz w:val="28"/>
          <w:szCs w:val="28"/>
        </w:rPr>
        <w:t>.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5.1. Администрация и профком обязуется обеспечить участие работников в управлении школой /Закон «Об образовании» ст.55.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а) на собрании работников после рассмотрения на профкоме вносятся следующие вопросы, затрагивающие интересы членов коллектива: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правила внутреннего трудового распорядка;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добавках и надбавках;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примирении;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стимулировании;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порядке предоставления длительных отпусков (до 1 года) педагогам;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соглашение по охране труда;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 xml:space="preserve">    Ст. 190 п. 2 ТК РФ гласит, что правила внутреннего трудового распорядка организации, как правило, являются приложением к коллективному договору.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б) согласовываются с профкомом следующие вопросы: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расписание;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привлечение к сверхурочной работе;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график ежегодных отпусков;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поощрение работников;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привлечение к дисциплинарной ответственности членов профкома;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 xml:space="preserve">расторжение трудового договора по инициативе администрации производить лишь с согласия ПК по основаниям, перечисленным в ТК РФ по сокращению штатов, по </w:t>
      </w:r>
      <w:r w:rsidRPr="009974A1">
        <w:lastRenderedPageBreak/>
        <w:t xml:space="preserve">несоответствию занимаемой должности или выполняемой работе </w:t>
      </w:r>
      <w:proofErr w:type="gramStart"/>
      <w:r w:rsidRPr="009974A1">
        <w:t>в следствии</w:t>
      </w:r>
      <w:proofErr w:type="gramEnd"/>
      <w:r w:rsidRPr="009974A1">
        <w:t xml:space="preserve"> недостаточной квалификации либо состоянию здоровья, препятствующих продолжению данной работы, по неявке на работу в течении 4-х месяцев подряд в следствии временной нетрудоспособности,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 xml:space="preserve">предварительное комплектование </w:t>
      </w:r>
      <w:proofErr w:type="spellStart"/>
      <w:r w:rsidRPr="009974A1">
        <w:t>педкадров</w:t>
      </w:r>
      <w:proofErr w:type="spellEnd"/>
      <w:r w:rsidRPr="009974A1">
        <w:t>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 xml:space="preserve">тарификация </w:t>
      </w:r>
      <w:proofErr w:type="spellStart"/>
      <w:r w:rsidRPr="009974A1">
        <w:t>педработников</w:t>
      </w:r>
      <w:proofErr w:type="spellEnd"/>
      <w:r w:rsidRPr="009974A1">
        <w:t>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утверждение должностных инструкций по охране труда и техники безопасности;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определение размера доплат за вредные условия труда.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в) обеспечить участие членов профкома в работе коллективных органов управления учреждением: в составе школы, а также в составе аттестационной комиссии /Закон РФ «О профсоюзах» ст. 16 п.2; ст.82 п.3/.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г) обеспечить право работников на участие в управлении школой /ст. 52.53 ТК РФ/.</w:t>
      </w:r>
    </w:p>
    <w:p w:rsidR="009974A1" w:rsidRPr="003F2D95" w:rsidRDefault="009974A1" w:rsidP="009974A1">
      <w:pPr>
        <w:pStyle w:val="3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>Прием на работу и распоряжение трудового договора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Оформляется трудовым договором, приказом по учреждению /ст. 73 п.8/ ТК РФ.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3F2D95" w:rsidRDefault="009974A1" w:rsidP="009974A1">
      <w:pPr>
        <w:pStyle w:val="3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>Порядок установления учебной нагрузки.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устанавливается до ухода работников в отпуск,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сохраняется, как правило, принцип преемственности преподавания в классах не допускается уменьшение учебной нагрузки педагогов, установленной при тарификации, в течени</w:t>
      </w:r>
      <w:proofErr w:type="gramStart"/>
      <w:r w:rsidRPr="009974A1">
        <w:t>и</w:t>
      </w:r>
      <w:proofErr w:type="gramEnd"/>
      <w:r w:rsidRPr="009974A1">
        <w:t xml:space="preserve"> учебного года без его согласия,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учебная нагрузка меньше нормы предоставляется педагогам лишь с их письменного согласия,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Установленный в текущем учебном году объем учебной нагрузки не может быть уменьшен в следующем году по инициативе администрации за исключением случаев уменьшения количества часов по учебным планам и программам, сокращения часов, низких результатов работы учителя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3F2D95" w:rsidRDefault="009974A1" w:rsidP="009974A1">
      <w:pPr>
        <w:pStyle w:val="3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>Аттестация.</w:t>
      </w:r>
    </w:p>
    <w:p w:rsidR="009974A1" w:rsidRPr="009974A1" w:rsidRDefault="009974A1" w:rsidP="009974A1">
      <w:pPr>
        <w:pStyle w:val="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974A1">
        <w:t>предоставить право аттестуемым работникам самим выбирать форму учета педагогических знаний /зачет, собеседование, защита реферата научно-методические разработки/ и последовательность аттестации,</w:t>
      </w:r>
    </w:p>
    <w:p w:rsidR="009974A1" w:rsidRPr="009974A1" w:rsidRDefault="009974A1" w:rsidP="009974A1">
      <w:pPr>
        <w:pStyle w:val="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974A1">
        <w:t>работникам предоставить право проходить курсовую переподготовку в ИПК.</w:t>
      </w:r>
    </w:p>
    <w:p w:rsidR="009974A1" w:rsidRPr="003F2D95" w:rsidRDefault="009974A1" w:rsidP="009974A1">
      <w:pPr>
        <w:pStyle w:val="3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>Расписание.</w:t>
      </w:r>
    </w:p>
    <w:p w:rsidR="009974A1" w:rsidRPr="009974A1" w:rsidRDefault="009974A1" w:rsidP="009974A1">
      <w:pPr>
        <w:pStyle w:val="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974A1">
        <w:t>составляется с учетом соблюдения санитарно-гигиенических норм, максимальной экономии времени педагога, педагогической целесообразности.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3F2D95" w:rsidRDefault="009974A1" w:rsidP="009974A1">
      <w:pPr>
        <w:pStyle w:val="3"/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9974A1">
        <w:rPr>
          <w:b/>
        </w:rPr>
        <w:t xml:space="preserve">5.6.   </w:t>
      </w:r>
      <w:r w:rsidRPr="003F2D95">
        <w:rPr>
          <w:b/>
          <w:sz w:val="28"/>
          <w:szCs w:val="28"/>
        </w:rPr>
        <w:t>Дежурство по школе.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График дежурств составляется на четверть, утверждается директором по согласованию с профкомом.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Дежурство должно начинаться не ранее, чем за 20 минут и продолжаться не более чем 20 минут после окончания уроков и отправки детей, проживающих в д. Орлово.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</w:p>
    <w:p w:rsidR="009974A1" w:rsidRPr="003F2D95" w:rsidRDefault="009974A1" w:rsidP="003F2D95">
      <w:pPr>
        <w:pStyle w:val="3"/>
        <w:numPr>
          <w:ilvl w:val="1"/>
          <w:numId w:val="3"/>
        </w:numPr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>Отпуск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а) предоставить в случае болезни 3 дня неоплачиваемого отпуска в течени</w:t>
      </w:r>
      <w:proofErr w:type="gramStart"/>
      <w:r w:rsidRPr="009974A1">
        <w:t>и</w:t>
      </w:r>
      <w:proofErr w:type="gramEnd"/>
      <w:r w:rsidRPr="009974A1">
        <w:t xml:space="preserve"> года по личному заявлению работника без предъявления медицинских документов./Основы законодательства РФ «Об охране здоровья граждан» от 22.06.99. ст.20/.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 xml:space="preserve">- предоставить длительный отпуск педагогам в соответствии с Положением о его предоставлении, </w:t>
      </w:r>
      <w:proofErr w:type="spellStart"/>
      <w:r w:rsidRPr="009974A1">
        <w:t>согл</w:t>
      </w:r>
      <w:proofErr w:type="spellEnd"/>
      <w:r w:rsidRPr="009974A1">
        <w:t>. Закону РФ «Об образовании» ст.55.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- работникам инвалидам до 60 календарных дней в году (ТК РФ ст. 128)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б) продолжительность дополнительного оплачиваемого отпуска работникам исчислить в календарных днях: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-    бракосочетание работника – 3 дня,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-     рождение ребенка до 2 дней.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-    проводы детей в армию 2 дня.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-    смерти лиц, состоящих с работником в родственных отношениях 3 дня;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lastRenderedPageBreak/>
        <w:t>- не освобожденному председателю первичной профсоюзной организации 3 дня;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в) время каникул, не совпадающее с очередным отпуском, является рабочим временем педагогических и других работников школы.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администрации.</w:t>
      </w:r>
    </w:p>
    <w:p w:rsidR="009974A1" w:rsidRPr="009974A1" w:rsidRDefault="009974A1" w:rsidP="009974A1">
      <w:pPr>
        <w:pStyle w:val="3"/>
        <w:tabs>
          <w:tab w:val="num" w:pos="0"/>
        </w:tabs>
        <w:ind w:left="0" w:firstLine="0"/>
        <w:jc w:val="both"/>
      </w:pPr>
      <w:r w:rsidRPr="009974A1">
        <w:t>г) в каникулярное время учебно-вспомогательный и обслуживающий персонал привлекается к выполнению хозяйственных работ, не требующих специальных знаний /мелкий ремонт, работа на территории, охрана школы и т.д./</w:t>
      </w:r>
    </w:p>
    <w:p w:rsidR="009974A1" w:rsidRPr="003F2D95" w:rsidRDefault="009974A1" w:rsidP="009974A1">
      <w:pPr>
        <w:pStyle w:val="3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974A1">
        <w:t>5.8 привлечение к работе в выходные дни производится по письменному приказу, согласованному с профкомом.</w:t>
      </w:r>
    </w:p>
    <w:p w:rsidR="009974A1" w:rsidRPr="003F2D95" w:rsidRDefault="009974A1" w:rsidP="00997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95">
        <w:rPr>
          <w:rFonts w:ascii="Times New Roman" w:hAnsi="Times New Roman" w:cs="Times New Roman"/>
          <w:b/>
          <w:sz w:val="28"/>
          <w:szCs w:val="28"/>
        </w:rPr>
        <w:t>6. Оплата труда</w:t>
      </w:r>
    </w:p>
    <w:p w:rsidR="009974A1" w:rsidRPr="009974A1" w:rsidRDefault="009974A1" w:rsidP="009974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A1" w:rsidRPr="009974A1" w:rsidRDefault="009974A1" w:rsidP="0099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6.1. Администрация обязуется:</w:t>
      </w:r>
    </w:p>
    <w:p w:rsidR="009974A1" w:rsidRPr="009974A1" w:rsidRDefault="009974A1" w:rsidP="0099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A1">
        <w:rPr>
          <w:rFonts w:ascii="Times New Roman" w:hAnsi="Times New Roman" w:cs="Times New Roman"/>
          <w:sz w:val="24"/>
          <w:szCs w:val="24"/>
        </w:rPr>
        <w:t>6.1.1. производить оплату труда работников в соответствии с ТС два раза в месяц: 15 и 25 числа каждого месяца</w:t>
      </w:r>
    </w:p>
    <w:p w:rsidR="009974A1" w:rsidRPr="009974A1" w:rsidRDefault="009974A1" w:rsidP="009974A1">
      <w:pPr>
        <w:pStyle w:val="a3"/>
      </w:pPr>
      <w:r w:rsidRPr="009974A1">
        <w:t xml:space="preserve">               6.1.2. разработать положение о порядке установления доплат и надбавок, согласовать с профкомом и утвердить на собрании трудового коллектива. Доплаты и надбавки руководителю устанавливаются учредителем либо органом управления образования в соответствии с положением о порядке установления доплат и надбавок.</w:t>
      </w:r>
    </w:p>
    <w:p w:rsidR="009974A1" w:rsidRPr="009974A1" w:rsidRDefault="009974A1" w:rsidP="009974A1">
      <w:pPr>
        <w:pStyle w:val="a3"/>
      </w:pPr>
      <w:r w:rsidRPr="009974A1">
        <w:t xml:space="preserve">               6.1.3. Разработать Положение о премировании работников школы, согласовать с профкомом и утвердить на собрании трудового коллектива.</w:t>
      </w:r>
    </w:p>
    <w:p w:rsidR="009974A1" w:rsidRPr="009974A1" w:rsidRDefault="009974A1" w:rsidP="009974A1">
      <w:pPr>
        <w:pStyle w:val="a3"/>
      </w:pPr>
      <w:r w:rsidRPr="009974A1">
        <w:tab/>
        <w:t>6.1.4. Разработать положение  о стимулировании работников школы, согласовать с профкомом и утвердить на Совете школы.</w:t>
      </w:r>
    </w:p>
    <w:p w:rsidR="009974A1" w:rsidRPr="009974A1" w:rsidRDefault="009974A1" w:rsidP="009974A1">
      <w:pPr>
        <w:pStyle w:val="a3"/>
      </w:pPr>
      <w:r w:rsidRPr="009974A1">
        <w:t xml:space="preserve"> </w:t>
      </w:r>
    </w:p>
    <w:p w:rsidR="009974A1" w:rsidRPr="009974A1" w:rsidRDefault="009974A1" w:rsidP="009974A1">
      <w:pPr>
        <w:pStyle w:val="a3"/>
      </w:pPr>
      <w:r w:rsidRPr="009974A1">
        <w:tab/>
        <w:t>6.1.5. Производить доплаты за время фактической работы в тяжёлых и вредных условиях до 12,15% тарифной ставки или оклада</w:t>
      </w:r>
    </w:p>
    <w:p w:rsidR="009974A1" w:rsidRPr="009974A1" w:rsidRDefault="009974A1" w:rsidP="009974A1">
      <w:pPr>
        <w:pStyle w:val="a3"/>
      </w:pPr>
      <w:r w:rsidRPr="009974A1">
        <w:tab/>
        <w:t>-за работу с дезинфицирующими веществами,</w:t>
      </w:r>
    </w:p>
    <w:p w:rsidR="009974A1" w:rsidRPr="009974A1" w:rsidRDefault="009974A1" w:rsidP="009974A1">
      <w:pPr>
        <w:pStyle w:val="a3"/>
      </w:pPr>
      <w:r w:rsidRPr="009974A1">
        <w:tab/>
        <w:t>- за работу, связанную с мойкой посуды с применением кислот, щелочей и других хим. Реактивов,</w:t>
      </w:r>
    </w:p>
    <w:p w:rsidR="009974A1" w:rsidRPr="009974A1" w:rsidRDefault="009974A1" w:rsidP="009974A1">
      <w:pPr>
        <w:pStyle w:val="a3"/>
      </w:pPr>
      <w:r w:rsidRPr="009974A1">
        <w:tab/>
        <w:t>- за малярные работы в закрытых помещениях.</w:t>
      </w:r>
    </w:p>
    <w:p w:rsidR="009974A1" w:rsidRPr="009974A1" w:rsidRDefault="009974A1" w:rsidP="009974A1">
      <w:pPr>
        <w:pStyle w:val="a3"/>
      </w:pPr>
      <w:r w:rsidRPr="009974A1">
        <w:tab/>
        <w:t>6.2. работодатель обязуется:</w:t>
      </w:r>
    </w:p>
    <w:p w:rsidR="009974A1" w:rsidRPr="009974A1" w:rsidRDefault="009974A1" w:rsidP="009974A1">
      <w:pPr>
        <w:pStyle w:val="a3"/>
      </w:pPr>
      <w:r w:rsidRPr="009974A1">
        <w:tab/>
        <w:t>6.2.1. В случае задержки зарплаты сроком более 15 дней работник имеет право, известив работодателя в письменной форме приостановить работу на весь период до выплаты задержанной суммы согласно статье 142 ТК РФ.</w:t>
      </w:r>
    </w:p>
    <w:p w:rsidR="009974A1" w:rsidRPr="009974A1" w:rsidRDefault="009974A1" w:rsidP="009974A1">
      <w:pPr>
        <w:pStyle w:val="a3"/>
      </w:pPr>
      <w:r w:rsidRPr="009974A1">
        <w:tab/>
        <w:t>6.2.2. Оплату труда в ночное время (с 11 ч вечера до 7 ч. утра) производится в повышенном на 35% размере ст. 154 п.1</w:t>
      </w:r>
    </w:p>
    <w:p w:rsidR="009974A1" w:rsidRPr="009974A1" w:rsidRDefault="009974A1" w:rsidP="009974A1">
      <w:pPr>
        <w:pStyle w:val="a3"/>
      </w:pPr>
      <w:r w:rsidRPr="009974A1">
        <w:tab/>
        <w:t>6.2.3. При замене длительно отсутствующего по болезни работника производить доплату замещающему учителю по своей квалификации.</w:t>
      </w:r>
    </w:p>
    <w:p w:rsidR="009974A1" w:rsidRPr="009974A1" w:rsidRDefault="009974A1" w:rsidP="009974A1">
      <w:pPr>
        <w:pStyle w:val="a3"/>
      </w:pPr>
      <w:r w:rsidRPr="009974A1">
        <w:tab/>
        <w:t>6.3.1. Администрация  не имеет право привлекать к сверхурочной работе в первый день неявки сменяющего работника без согласия;</w:t>
      </w:r>
    </w:p>
    <w:p w:rsidR="009974A1" w:rsidRPr="009974A1" w:rsidRDefault="009974A1" w:rsidP="009974A1">
      <w:pPr>
        <w:pStyle w:val="a3"/>
      </w:pPr>
      <w:r w:rsidRPr="009974A1">
        <w:tab/>
        <w:t>- инвалидов;</w:t>
      </w:r>
    </w:p>
    <w:p w:rsidR="009974A1" w:rsidRPr="009974A1" w:rsidRDefault="009974A1" w:rsidP="009974A1">
      <w:pPr>
        <w:pStyle w:val="a3"/>
      </w:pPr>
      <w:r w:rsidRPr="009974A1">
        <w:tab/>
        <w:t>- женщин, имеющих детей до 3 лет;</w:t>
      </w:r>
    </w:p>
    <w:p w:rsidR="009974A1" w:rsidRPr="009974A1" w:rsidRDefault="009974A1" w:rsidP="009974A1">
      <w:pPr>
        <w:pStyle w:val="a3"/>
      </w:pPr>
      <w:r w:rsidRPr="009974A1">
        <w:tab/>
        <w:t>-студентов заочников.</w:t>
      </w:r>
    </w:p>
    <w:p w:rsidR="009974A1" w:rsidRPr="009974A1" w:rsidRDefault="009974A1" w:rsidP="009974A1">
      <w:pPr>
        <w:pStyle w:val="a3"/>
      </w:pPr>
      <w:r w:rsidRPr="009974A1">
        <w:tab/>
        <w:t>6.4.1. Извещать работников об изменении условий оплаты труда установленных при тарификации, не менее чем за 2 месяца.</w:t>
      </w:r>
    </w:p>
    <w:p w:rsidR="009974A1" w:rsidRPr="009974A1" w:rsidRDefault="009974A1" w:rsidP="009974A1">
      <w:pPr>
        <w:pStyle w:val="a3"/>
      </w:pPr>
      <w:r w:rsidRPr="009974A1">
        <w:tab/>
        <w:t>6.5. Администрация и профком обязуются:</w:t>
      </w:r>
    </w:p>
    <w:p w:rsidR="009974A1" w:rsidRPr="009974A1" w:rsidRDefault="009974A1" w:rsidP="009974A1">
      <w:pPr>
        <w:pStyle w:val="a3"/>
      </w:pPr>
      <w:r w:rsidRPr="009974A1">
        <w:tab/>
        <w:t>Для размещения индивидуальных трудовых споров способствовать созданию и работе комиссии по трудовым спорам.</w:t>
      </w:r>
    </w:p>
    <w:p w:rsidR="009974A1" w:rsidRPr="009974A1" w:rsidRDefault="009974A1" w:rsidP="009974A1">
      <w:pPr>
        <w:pStyle w:val="a3"/>
        <w:ind w:firstLine="0"/>
      </w:pPr>
    </w:p>
    <w:p w:rsidR="009974A1" w:rsidRPr="009974A1" w:rsidRDefault="009974A1" w:rsidP="009974A1">
      <w:pPr>
        <w:pStyle w:val="a3"/>
      </w:pPr>
    </w:p>
    <w:p w:rsidR="009974A1" w:rsidRPr="009974A1" w:rsidRDefault="009974A1" w:rsidP="009974A1">
      <w:pPr>
        <w:pStyle w:val="a3"/>
      </w:pPr>
    </w:p>
    <w:p w:rsidR="009974A1" w:rsidRPr="009974A1" w:rsidRDefault="009974A1" w:rsidP="009974A1">
      <w:pPr>
        <w:pStyle w:val="a3"/>
      </w:pPr>
    </w:p>
    <w:p w:rsidR="009974A1" w:rsidRPr="009974A1" w:rsidRDefault="009974A1" w:rsidP="009974A1">
      <w:pPr>
        <w:pStyle w:val="21"/>
        <w:tabs>
          <w:tab w:val="left" w:pos="540"/>
        </w:tabs>
        <w:spacing w:line="240" w:lineRule="auto"/>
        <w:ind w:left="0"/>
        <w:rPr>
          <w:color w:val="000000"/>
          <w:spacing w:val="-3"/>
          <w:sz w:val="24"/>
          <w:szCs w:val="24"/>
        </w:rPr>
      </w:pPr>
    </w:p>
    <w:p w:rsidR="009974A1" w:rsidRPr="009974A1" w:rsidRDefault="009974A1" w:rsidP="00260EBE">
      <w:pPr>
        <w:pStyle w:val="3"/>
        <w:tabs>
          <w:tab w:val="num" w:pos="0"/>
          <w:tab w:val="left" w:pos="2790"/>
        </w:tabs>
        <w:ind w:left="0" w:firstLine="0"/>
        <w:jc w:val="both"/>
        <w:rPr>
          <w:b/>
        </w:rPr>
      </w:pPr>
      <w:r w:rsidRPr="009974A1">
        <w:rPr>
          <w:b/>
        </w:rPr>
        <w:t xml:space="preserve">                                       7.  ОХРАНА  ТРУДА.</w:t>
      </w:r>
    </w:p>
    <w:p w:rsidR="009974A1" w:rsidRPr="009974A1" w:rsidRDefault="009974A1" w:rsidP="009974A1">
      <w:pPr>
        <w:pStyle w:val="3"/>
        <w:tabs>
          <w:tab w:val="left" w:pos="2790"/>
        </w:tabs>
        <w:ind w:left="0" w:firstLine="0"/>
        <w:jc w:val="both"/>
      </w:pPr>
    </w:p>
    <w:p w:rsidR="009974A1" w:rsidRPr="009974A1" w:rsidRDefault="009974A1" w:rsidP="009974A1">
      <w:pPr>
        <w:pStyle w:val="3"/>
        <w:tabs>
          <w:tab w:val="left" w:pos="2790"/>
        </w:tabs>
        <w:ind w:left="0" w:firstLine="0"/>
        <w:jc w:val="both"/>
      </w:pP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    7.1. Заключить   и обеспечить выполнение  соглашения  по охране труда.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    7.2. Обеспечить выборы  уполномоченного по охране труда и содействовать его           деятельности.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    7.3.  Обеспечивать выполнение  инструкций  и предписаний   по вопросам охраны труда, техники безопасности, производственной санитарии.  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   7.4. Обеспечить бесплатной спецодеждой  уборщиц служебных помещений.            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 7.5.  Проводить все виды  инструктажей  и проверять знания по охране труда и технике   безопасности.</w:t>
      </w:r>
    </w:p>
    <w:p w:rsidR="009974A1" w:rsidRPr="009974A1" w:rsidRDefault="009974A1" w:rsidP="009974A1">
      <w:pPr>
        <w:pStyle w:val="3"/>
        <w:numPr>
          <w:ilvl w:val="1"/>
          <w:numId w:val="5"/>
        </w:numPr>
        <w:jc w:val="both"/>
      </w:pPr>
      <w:r w:rsidRPr="009974A1">
        <w:t>Обеспечить  рабочие места  производственными инструкциями по технике  безопасности.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ПРОФКОМ ИМЕЕТ ПРАВО: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>Приостановить работу в случае непосредственной  угрозы  жизни и здоровья работников.</w:t>
      </w: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 xml:space="preserve">              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3F2D95" w:rsidRDefault="009974A1" w:rsidP="009974A1">
      <w:pPr>
        <w:pStyle w:val="3"/>
        <w:ind w:left="0" w:firstLine="0"/>
        <w:jc w:val="both"/>
      </w:pPr>
    </w:p>
    <w:p w:rsidR="009974A1" w:rsidRPr="003F2D95" w:rsidRDefault="009974A1" w:rsidP="009974A1">
      <w:pPr>
        <w:pStyle w:val="3"/>
        <w:ind w:left="0" w:firstLine="0"/>
        <w:jc w:val="both"/>
        <w:rPr>
          <w:b/>
        </w:rPr>
      </w:pPr>
      <w:r w:rsidRPr="003F2D95">
        <w:rPr>
          <w:b/>
        </w:rPr>
        <w:t xml:space="preserve">                    8.   ОХРАНА ЗДОРОВЬЯ.   СОЦИАЛЬНЫЕ ЛЬГОТЫ.</w:t>
      </w:r>
    </w:p>
    <w:p w:rsidR="009974A1" w:rsidRPr="003F2D95" w:rsidRDefault="009974A1" w:rsidP="009974A1">
      <w:pPr>
        <w:pStyle w:val="3"/>
        <w:tabs>
          <w:tab w:val="left" w:pos="1954"/>
        </w:tabs>
        <w:ind w:left="-540" w:hanging="360"/>
        <w:jc w:val="both"/>
        <w:rPr>
          <w:b/>
        </w:rPr>
      </w:pPr>
      <w:r w:rsidRPr="003F2D95">
        <w:rPr>
          <w:b/>
        </w:rPr>
        <w:tab/>
      </w:r>
      <w:r w:rsidRPr="003F2D95">
        <w:rPr>
          <w:b/>
        </w:rPr>
        <w:tab/>
        <w:t>ОБЯЗАТЕЛЬСТВО  АДМИНИСТРАЦИИ.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  <w:rPr>
          <w:b/>
        </w:rPr>
      </w:pP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Администрация обязана: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 8.1. Обеспечить прохождение бесплатных обязательных медицинских осмотров работников.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 8.2. Сохранять место работы и средний  заработок  за работниками школы  на время  приостановления   работ  органами  государственного надзора и </w:t>
      </w:r>
      <w:proofErr w:type="gramStart"/>
      <w:r w:rsidRPr="009974A1">
        <w:t>контроля за</w:t>
      </w:r>
      <w:proofErr w:type="gramEnd"/>
      <w:r w:rsidRPr="009974A1">
        <w:t xml:space="preserve"> соблюдением трудового законодательства   вследствие  нарушения требований  охраны труда не  по вине  работника  ст. 220 ТК   РФ.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8.3</w:t>
      </w:r>
      <w:proofErr w:type="gramStart"/>
      <w:r w:rsidRPr="009974A1">
        <w:t xml:space="preserve"> П</w:t>
      </w:r>
      <w:proofErr w:type="gramEnd"/>
      <w:r w:rsidRPr="009974A1">
        <w:t>ри  выделении сотрудникам путёвки на санаторно-курортное лечение переносить им отпуск на срок путевки.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ab/>
        <w:t xml:space="preserve">   8.4</w:t>
      </w:r>
      <w:proofErr w:type="gramStart"/>
      <w:r w:rsidRPr="009974A1">
        <w:t xml:space="preserve"> П</w:t>
      </w:r>
      <w:proofErr w:type="gramEnd"/>
      <w:r w:rsidRPr="009974A1">
        <w:t>редоставлять сотрудникам, не болевшим в течение учебного года дополнительный отпуск  сроком 3 дня.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ab/>
        <w:t xml:space="preserve">  8.5. Выплачивать при выходе работников на пенсию по старости единовременное пособие в размере тарифной ставки.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rPr>
          <w:b/>
        </w:rPr>
        <w:t xml:space="preserve">        </w:t>
      </w:r>
      <w:r w:rsidRPr="009974A1">
        <w:t>Профком  обязуется</w:t>
      </w:r>
      <w:proofErr w:type="gramStart"/>
      <w:r w:rsidRPr="009974A1">
        <w:t xml:space="preserve"> :</w:t>
      </w:r>
      <w:proofErr w:type="gramEnd"/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поставить  на учет  всех нуждающихся  в  санаторно-курортном лечении.</w:t>
      </w:r>
    </w:p>
    <w:p w:rsidR="009974A1" w:rsidRPr="003F2D95" w:rsidRDefault="009974A1" w:rsidP="009974A1">
      <w:pPr>
        <w:pStyle w:val="3"/>
        <w:tabs>
          <w:tab w:val="left" w:pos="1954"/>
        </w:tabs>
        <w:ind w:left="-540" w:hanging="360"/>
        <w:jc w:val="both"/>
        <w:rPr>
          <w:sz w:val="28"/>
          <w:szCs w:val="28"/>
        </w:rPr>
      </w:pPr>
    </w:p>
    <w:p w:rsidR="009974A1" w:rsidRPr="003F2D95" w:rsidRDefault="009974A1" w:rsidP="009974A1">
      <w:pPr>
        <w:pStyle w:val="3"/>
        <w:tabs>
          <w:tab w:val="left" w:pos="1954"/>
        </w:tabs>
        <w:ind w:left="0" w:firstLine="0"/>
        <w:jc w:val="both"/>
        <w:rPr>
          <w:b/>
          <w:sz w:val="28"/>
          <w:szCs w:val="28"/>
        </w:rPr>
      </w:pPr>
      <w:r w:rsidRPr="003F2D95">
        <w:rPr>
          <w:b/>
          <w:sz w:val="28"/>
          <w:szCs w:val="28"/>
        </w:rPr>
        <w:t xml:space="preserve">       9.  Гарантии  деятельности  профсоюзной  организации.</w:t>
      </w:r>
    </w:p>
    <w:p w:rsidR="009974A1" w:rsidRPr="009974A1" w:rsidRDefault="009974A1" w:rsidP="003F2D95">
      <w:pPr>
        <w:pStyle w:val="3"/>
        <w:tabs>
          <w:tab w:val="left" w:pos="3525"/>
          <w:tab w:val="left" w:pos="5925"/>
        </w:tabs>
        <w:ind w:left="0" w:firstLine="0"/>
        <w:jc w:val="both"/>
        <w:rPr>
          <w:b/>
        </w:rPr>
      </w:pPr>
      <w:r w:rsidRPr="009974A1">
        <w:rPr>
          <w:b/>
        </w:rPr>
        <w:tab/>
      </w:r>
      <w:r w:rsidR="003F2D95">
        <w:rPr>
          <w:b/>
        </w:rPr>
        <w:tab/>
      </w:r>
    </w:p>
    <w:p w:rsidR="009974A1" w:rsidRPr="009974A1" w:rsidRDefault="009974A1" w:rsidP="009974A1">
      <w:pPr>
        <w:pStyle w:val="3"/>
        <w:tabs>
          <w:tab w:val="left" w:pos="1954"/>
        </w:tabs>
        <w:ind w:left="0" w:firstLine="0"/>
        <w:jc w:val="both"/>
        <w:rPr>
          <w:b/>
        </w:rPr>
      </w:pP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Администрация:</w:t>
      </w: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</w:p>
    <w:p w:rsidR="009974A1" w:rsidRPr="009974A1" w:rsidRDefault="009974A1" w:rsidP="009974A1">
      <w:pPr>
        <w:pStyle w:val="3"/>
        <w:tabs>
          <w:tab w:val="left" w:pos="1954"/>
        </w:tabs>
        <w:ind w:left="-540" w:hanging="360"/>
        <w:jc w:val="both"/>
      </w:pPr>
      <w:r w:rsidRPr="009974A1">
        <w:t xml:space="preserve">            1.  </w:t>
      </w:r>
      <w:proofErr w:type="gramStart"/>
      <w:r w:rsidRPr="009974A1">
        <w:t>Обязана соблюдать  права и гарантии  профсоюза,   способствовать его деятельности       (ст.15.28.30 закона РФ «О профсоюзах».</w:t>
      </w:r>
      <w:proofErr w:type="gramEnd"/>
      <w:r w:rsidRPr="009974A1">
        <w:t xml:space="preserve"> Ст. 32 ТК</w:t>
      </w:r>
      <w:proofErr w:type="gramStart"/>
      <w:r w:rsidRPr="009974A1">
        <w:t>.Р</w:t>
      </w:r>
      <w:proofErr w:type="gramEnd"/>
      <w:r w:rsidRPr="009974A1">
        <w:t>Ф)</w:t>
      </w:r>
    </w:p>
    <w:p w:rsidR="009974A1" w:rsidRPr="009974A1" w:rsidRDefault="009974A1" w:rsidP="009974A1">
      <w:pPr>
        <w:pStyle w:val="3"/>
        <w:tabs>
          <w:tab w:val="left" w:pos="1954"/>
        </w:tabs>
        <w:ind w:left="0" w:firstLine="0"/>
        <w:jc w:val="both"/>
      </w:pPr>
      <w:r w:rsidRPr="009974A1">
        <w:t xml:space="preserve">2.  Сохранять  средний  заработок  членам профкома  и председателю профкома  во время  профсоюзной  учебы  и участия  в конференциях,  пленумах, собраниях  созываемых профсоюзом.  </w:t>
      </w:r>
    </w:p>
    <w:p w:rsidR="009974A1" w:rsidRPr="009974A1" w:rsidRDefault="009974A1" w:rsidP="009974A1">
      <w:pPr>
        <w:pStyle w:val="3"/>
        <w:tabs>
          <w:tab w:val="left" w:pos="1954"/>
        </w:tabs>
        <w:ind w:left="0" w:firstLine="0"/>
        <w:jc w:val="both"/>
      </w:pPr>
      <w:r w:rsidRPr="009974A1">
        <w:t>3.  Не  имеет  право выносить  дисциплинарное взыскание  членам  и уполномоченному  профкома  по охране труда  без согласия профкома,  а председателю профкома  без согласия  вышестоящего органа.</w:t>
      </w:r>
    </w:p>
    <w:p w:rsidR="009974A1" w:rsidRPr="009974A1" w:rsidRDefault="009974A1" w:rsidP="009974A1">
      <w:pPr>
        <w:pStyle w:val="3"/>
        <w:ind w:left="-540" w:hanging="360"/>
        <w:jc w:val="both"/>
        <w:rPr>
          <w:b/>
          <w:bCs/>
        </w:rPr>
      </w:pPr>
    </w:p>
    <w:p w:rsidR="009974A1" w:rsidRPr="001C34ED" w:rsidRDefault="009974A1" w:rsidP="009974A1">
      <w:pPr>
        <w:pStyle w:val="3"/>
        <w:ind w:left="-540" w:hanging="360"/>
        <w:jc w:val="both"/>
        <w:rPr>
          <w:b/>
          <w:bCs/>
          <w:sz w:val="28"/>
          <w:szCs w:val="28"/>
        </w:rPr>
      </w:pPr>
      <w:r w:rsidRPr="009974A1">
        <w:rPr>
          <w:b/>
          <w:bCs/>
        </w:rPr>
        <w:t xml:space="preserve">                                </w:t>
      </w:r>
      <w:r w:rsidRPr="001C34ED">
        <w:rPr>
          <w:b/>
          <w:bCs/>
          <w:sz w:val="28"/>
          <w:szCs w:val="28"/>
        </w:rPr>
        <w:t xml:space="preserve">  10. Заключительные   положения.</w:t>
      </w:r>
    </w:p>
    <w:p w:rsidR="009974A1" w:rsidRPr="009974A1" w:rsidRDefault="009974A1" w:rsidP="009974A1">
      <w:pPr>
        <w:pStyle w:val="3"/>
        <w:ind w:left="-540" w:hanging="360"/>
        <w:jc w:val="both"/>
        <w:rPr>
          <w:b/>
          <w:bCs/>
        </w:rPr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lastRenderedPageBreak/>
        <w:t xml:space="preserve">1.  Коллективный договор    заключен  сроком на три года.   Договор вступает в силу  с момента его подписания.  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 xml:space="preserve">2.  Администрация   и профком  обязуются  считать неотъемлемой  частью коллективного  договора: 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правила внутреннего трудового распорядка;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добавках и надбавках;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примирении;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положение о стимулировании;</w:t>
      </w:r>
    </w:p>
    <w:p w:rsidR="009974A1" w:rsidRPr="009974A1" w:rsidRDefault="009974A1" w:rsidP="009974A1">
      <w:pPr>
        <w:pStyle w:val="3"/>
        <w:numPr>
          <w:ilvl w:val="0"/>
          <w:numId w:val="1"/>
        </w:numPr>
        <w:ind w:left="0" w:firstLine="0"/>
        <w:jc w:val="both"/>
      </w:pPr>
      <w:r w:rsidRPr="009974A1">
        <w:t>соглашение по охране труда;</w:t>
      </w: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</w:p>
    <w:p w:rsidR="009974A1" w:rsidRPr="009974A1" w:rsidRDefault="009974A1" w:rsidP="009974A1">
      <w:pPr>
        <w:pStyle w:val="3"/>
        <w:ind w:left="0" w:firstLine="0"/>
        <w:jc w:val="both"/>
      </w:pPr>
      <w:r w:rsidRPr="009974A1">
        <w:t xml:space="preserve">  Стороны    обязуются:              </w:t>
      </w:r>
    </w:p>
    <w:p w:rsidR="009974A1" w:rsidRPr="009974A1" w:rsidRDefault="009974A1" w:rsidP="009974A1">
      <w:pPr>
        <w:pStyle w:val="3"/>
        <w:numPr>
          <w:ilvl w:val="0"/>
          <w:numId w:val="6"/>
        </w:numPr>
        <w:jc w:val="both"/>
      </w:pPr>
      <w:r w:rsidRPr="009974A1">
        <w:t xml:space="preserve">Осуществлять не реже  2 раза в год </w:t>
      </w:r>
      <w:proofErr w:type="gramStart"/>
      <w:r w:rsidRPr="009974A1">
        <w:t>контроль  за</w:t>
      </w:r>
      <w:proofErr w:type="gramEnd"/>
      <w:r w:rsidRPr="009974A1">
        <w:t xml:space="preserve"> ходом выполнения  коллективного договора  и отчитываться  перед трудовым коллективом о результатах  выполнения  и соблюдения  коллективного договора.</w:t>
      </w:r>
    </w:p>
    <w:p w:rsidR="009974A1" w:rsidRPr="009974A1" w:rsidRDefault="009974A1" w:rsidP="009974A1">
      <w:pPr>
        <w:pStyle w:val="3"/>
        <w:numPr>
          <w:ilvl w:val="0"/>
          <w:numId w:val="6"/>
        </w:numPr>
        <w:jc w:val="both"/>
      </w:pPr>
      <w:r w:rsidRPr="009974A1">
        <w:t xml:space="preserve">Принимать предусмотренные  действующим законодательством меры  к должностным </w:t>
      </w:r>
      <w:proofErr w:type="gramStart"/>
      <w:r w:rsidRPr="009974A1">
        <w:t>лицам</w:t>
      </w:r>
      <w:proofErr w:type="gramEnd"/>
      <w:r w:rsidRPr="009974A1">
        <w:t xml:space="preserve"> не  выполняющим обязательства  коллективного договора.</w:t>
      </w:r>
    </w:p>
    <w:p w:rsidR="009974A1" w:rsidRPr="009974A1" w:rsidRDefault="009974A1" w:rsidP="009974A1">
      <w:pPr>
        <w:pStyle w:val="3"/>
        <w:numPr>
          <w:ilvl w:val="0"/>
          <w:numId w:val="6"/>
        </w:numPr>
        <w:jc w:val="both"/>
      </w:pPr>
      <w:r w:rsidRPr="009974A1">
        <w:t>Администрация  обязуется  предоставлять профсоюзу  необходимую информацию  выполнения  своих обязательств.</w:t>
      </w:r>
    </w:p>
    <w:p w:rsidR="009974A1" w:rsidRPr="009974A1" w:rsidRDefault="009974A1" w:rsidP="009974A1">
      <w:pPr>
        <w:pStyle w:val="3"/>
        <w:numPr>
          <w:ilvl w:val="0"/>
          <w:numId w:val="6"/>
        </w:numPr>
        <w:jc w:val="both"/>
      </w:pPr>
      <w:r w:rsidRPr="009974A1">
        <w:t>Внесение изменение в действующий  договор производится  по взаимному  согласию  сторон.</w:t>
      </w:r>
    </w:p>
    <w:p w:rsidR="009974A1" w:rsidRPr="009974A1" w:rsidRDefault="009974A1" w:rsidP="009974A1">
      <w:pPr>
        <w:pStyle w:val="3"/>
        <w:ind w:left="-540" w:hanging="360"/>
        <w:jc w:val="both"/>
      </w:pP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</w:t>
      </w:r>
    </w:p>
    <w:p w:rsidR="009974A1" w:rsidRPr="001C34ED" w:rsidRDefault="009974A1" w:rsidP="009974A1">
      <w:pPr>
        <w:pStyle w:val="3"/>
        <w:ind w:left="-540" w:hanging="360"/>
        <w:jc w:val="both"/>
        <w:rPr>
          <w:sz w:val="28"/>
          <w:szCs w:val="28"/>
        </w:rPr>
      </w:pPr>
    </w:p>
    <w:p w:rsidR="009974A1" w:rsidRPr="001C34ED" w:rsidRDefault="009974A1" w:rsidP="009974A1">
      <w:pPr>
        <w:pStyle w:val="3"/>
        <w:ind w:left="-540" w:hanging="360"/>
        <w:jc w:val="both"/>
        <w:rPr>
          <w:b/>
          <w:bCs/>
          <w:sz w:val="28"/>
          <w:szCs w:val="28"/>
        </w:rPr>
      </w:pPr>
      <w:r w:rsidRPr="001C34ED">
        <w:rPr>
          <w:sz w:val="28"/>
          <w:szCs w:val="28"/>
        </w:rPr>
        <w:t xml:space="preserve">                     </w:t>
      </w:r>
      <w:r w:rsidRPr="001C34ED">
        <w:rPr>
          <w:b/>
          <w:bCs/>
          <w:sz w:val="28"/>
          <w:szCs w:val="28"/>
        </w:rPr>
        <w:t xml:space="preserve">  11.   </w:t>
      </w:r>
      <w:proofErr w:type="gramStart"/>
      <w:r w:rsidRPr="001C34ED">
        <w:rPr>
          <w:b/>
          <w:bCs/>
          <w:sz w:val="28"/>
          <w:szCs w:val="28"/>
        </w:rPr>
        <w:t>Контроль за</w:t>
      </w:r>
      <w:proofErr w:type="gramEnd"/>
      <w:r w:rsidRPr="001C34ED">
        <w:rPr>
          <w:b/>
          <w:bCs/>
          <w:sz w:val="28"/>
          <w:szCs w:val="28"/>
        </w:rPr>
        <w:t xml:space="preserve"> выполнением коллективного договора.</w:t>
      </w:r>
    </w:p>
    <w:p w:rsidR="009974A1" w:rsidRPr="001C34ED" w:rsidRDefault="009974A1" w:rsidP="009974A1">
      <w:pPr>
        <w:pStyle w:val="3"/>
        <w:ind w:left="-540" w:hanging="360"/>
        <w:jc w:val="both"/>
        <w:rPr>
          <w:b/>
          <w:bCs/>
          <w:sz w:val="28"/>
          <w:szCs w:val="28"/>
        </w:rPr>
      </w:pPr>
      <w:r w:rsidRPr="001C34ED">
        <w:rPr>
          <w:b/>
          <w:bCs/>
          <w:sz w:val="28"/>
          <w:szCs w:val="28"/>
        </w:rPr>
        <w:t xml:space="preserve">                                      Ответственность  сторон.</w:t>
      </w:r>
    </w:p>
    <w:p w:rsidR="009974A1" w:rsidRPr="009974A1" w:rsidRDefault="009974A1" w:rsidP="009974A1">
      <w:pPr>
        <w:pStyle w:val="3"/>
        <w:ind w:left="-540" w:hanging="360"/>
        <w:jc w:val="both"/>
        <w:rPr>
          <w:b/>
          <w:bCs/>
        </w:rPr>
      </w:pP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 11. Стороны договорились, что: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11.1. Работодатель направляет коллективный договор в течени</w:t>
      </w:r>
      <w:proofErr w:type="gramStart"/>
      <w:r w:rsidRPr="009974A1">
        <w:t>и</w:t>
      </w:r>
      <w:proofErr w:type="gramEnd"/>
      <w:r w:rsidRPr="009974A1">
        <w:t xml:space="preserve"> 7 дней со дня его подписания на уведомительную регистрацию в соответствующий орган по труду.</w:t>
      </w:r>
    </w:p>
    <w:p w:rsidR="009974A1" w:rsidRPr="009974A1" w:rsidRDefault="009974A1" w:rsidP="009974A1">
      <w:pPr>
        <w:pStyle w:val="3"/>
        <w:ind w:left="-540" w:hanging="360"/>
        <w:jc w:val="both"/>
      </w:pPr>
      <w:r w:rsidRPr="009974A1">
        <w:t xml:space="preserve">        11.2. Совместно разрабатывают план мероприятий по выполнению настоящего коллективного договора.</w:t>
      </w:r>
    </w:p>
    <w:p w:rsidR="009974A1" w:rsidRPr="009974A1" w:rsidRDefault="009974A1" w:rsidP="009974A1">
      <w:pPr>
        <w:pStyle w:val="3"/>
        <w:numPr>
          <w:ilvl w:val="1"/>
          <w:numId w:val="4"/>
        </w:numPr>
        <w:jc w:val="both"/>
      </w:pPr>
      <w:r w:rsidRPr="009974A1">
        <w:t xml:space="preserve">  Осуществляют </w:t>
      </w:r>
      <w:proofErr w:type="gramStart"/>
      <w:r w:rsidRPr="009974A1">
        <w:t>контроль за</w:t>
      </w:r>
      <w:proofErr w:type="gramEnd"/>
      <w:r w:rsidRPr="009974A1"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год.</w:t>
      </w:r>
    </w:p>
    <w:p w:rsidR="009974A1" w:rsidRPr="009974A1" w:rsidRDefault="009974A1" w:rsidP="009974A1">
      <w:pPr>
        <w:pStyle w:val="3"/>
        <w:numPr>
          <w:ilvl w:val="1"/>
          <w:numId w:val="4"/>
        </w:numPr>
        <w:jc w:val="both"/>
      </w:pPr>
      <w:r w:rsidRPr="009974A1">
        <w:t xml:space="preserve">Рассматривают в 6-х </w:t>
      </w:r>
      <w:r w:rsidR="00DF2CEA">
        <w:t>гневный</w:t>
      </w:r>
      <w:r w:rsidRPr="009974A1"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9974A1" w:rsidRPr="009974A1" w:rsidRDefault="009974A1" w:rsidP="009974A1">
      <w:pPr>
        <w:pStyle w:val="3"/>
        <w:numPr>
          <w:ilvl w:val="1"/>
          <w:numId w:val="4"/>
        </w:numPr>
        <w:jc w:val="both"/>
      </w:pPr>
      <w:r w:rsidRPr="009974A1">
        <w:t>Соблюдают установленный законодательством порядок разрешения индивидуальных и коллективных трудовых споров, используя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</w:t>
      </w:r>
    </w:p>
    <w:p w:rsidR="009974A1" w:rsidRPr="009974A1" w:rsidRDefault="009974A1" w:rsidP="009974A1">
      <w:pPr>
        <w:pStyle w:val="3"/>
        <w:numPr>
          <w:ilvl w:val="1"/>
          <w:numId w:val="4"/>
        </w:numPr>
        <w:jc w:val="both"/>
      </w:pPr>
      <w:r w:rsidRPr="009974A1"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974A1" w:rsidRPr="009974A1" w:rsidRDefault="009974A1" w:rsidP="009974A1">
      <w:pPr>
        <w:pStyle w:val="3"/>
        <w:numPr>
          <w:ilvl w:val="1"/>
          <w:numId w:val="4"/>
        </w:numPr>
        <w:jc w:val="both"/>
      </w:pPr>
      <w:r w:rsidRPr="009974A1">
        <w:t>Настоящий коллективный договор действует в течени</w:t>
      </w:r>
      <w:proofErr w:type="gramStart"/>
      <w:r w:rsidRPr="009974A1">
        <w:t>и</w:t>
      </w:r>
      <w:proofErr w:type="gramEnd"/>
      <w:r w:rsidRPr="009974A1">
        <w:t xml:space="preserve"> трех лет со дня его подписания.   </w:t>
      </w: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F" w:rsidRPr="009974A1" w:rsidRDefault="002D30FF" w:rsidP="009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0FF" w:rsidRPr="009974A1" w:rsidSect="008B0F0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7AD"/>
    <w:multiLevelType w:val="multilevel"/>
    <w:tmpl w:val="882A5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1">
    <w:nsid w:val="23400EE6"/>
    <w:multiLevelType w:val="multilevel"/>
    <w:tmpl w:val="98883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>
    <w:nsid w:val="36F061FD"/>
    <w:multiLevelType w:val="multilevel"/>
    <w:tmpl w:val="C19E52D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330"/>
        </w:tabs>
        <w:ind w:left="-3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">
    <w:nsid w:val="48244EBC"/>
    <w:multiLevelType w:val="multilevel"/>
    <w:tmpl w:val="8158AD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4">
    <w:nsid w:val="59B9594C"/>
    <w:multiLevelType w:val="hybridMultilevel"/>
    <w:tmpl w:val="F1DC4974"/>
    <w:lvl w:ilvl="0" w:tplc="8A067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525EE"/>
    <w:multiLevelType w:val="hybridMultilevel"/>
    <w:tmpl w:val="7646CC54"/>
    <w:lvl w:ilvl="0" w:tplc="F9E2DC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F00"/>
    <w:rsid w:val="001C34ED"/>
    <w:rsid w:val="00260EBE"/>
    <w:rsid w:val="002D30FF"/>
    <w:rsid w:val="003F2D95"/>
    <w:rsid w:val="004D193A"/>
    <w:rsid w:val="0057349A"/>
    <w:rsid w:val="006A4C70"/>
    <w:rsid w:val="008B0F00"/>
    <w:rsid w:val="008B75EB"/>
    <w:rsid w:val="009974A1"/>
    <w:rsid w:val="00A91C28"/>
    <w:rsid w:val="00B0083C"/>
    <w:rsid w:val="00BA3753"/>
    <w:rsid w:val="00BC3983"/>
    <w:rsid w:val="00BE517A"/>
    <w:rsid w:val="00DF2CEA"/>
    <w:rsid w:val="00F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74A1"/>
    <w:pPr>
      <w:spacing w:after="0" w:line="240" w:lineRule="auto"/>
      <w:ind w:hanging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974A1"/>
    <w:pPr>
      <w:spacing w:after="0" w:line="240" w:lineRule="auto"/>
      <w:ind w:left="-480" w:hanging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974A1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7</cp:revision>
  <dcterms:created xsi:type="dcterms:W3CDTF">2014-03-09T14:00:00Z</dcterms:created>
  <dcterms:modified xsi:type="dcterms:W3CDTF">2014-03-09T15:24:00Z</dcterms:modified>
</cp:coreProperties>
</file>